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5E" w:rsidRPr="00340281" w:rsidRDefault="00CD395E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6E3C20" wp14:editId="54056433">
            <wp:extent cx="1460669" cy="178169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2076" cy="178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Родителям о  Федеральном государственном стандарте </w:t>
      </w:r>
      <w:proofErr w:type="gramStart"/>
      <w:r w:rsidRPr="00340281">
        <w:rPr>
          <w:rFonts w:ascii="Times New Roman" w:hAnsi="Times New Roman" w:cs="Times New Roman"/>
          <w:sz w:val="28"/>
          <w:szCs w:val="28"/>
        </w:rPr>
        <w:t>ДО</w:t>
      </w:r>
      <w:bookmarkStart w:id="0" w:name="_GoBack"/>
      <w:bookmarkEnd w:id="0"/>
      <w:proofErr w:type="gramEnd"/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С 1 января 2014 года введен в действие Федеральный государственный образовательный стандарт дошкольного образования (ФГОС </w:t>
      </w:r>
      <w:proofErr w:type="gramStart"/>
      <w:r w:rsidRPr="0034028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4028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Что такое Федеральный государственный образовательный стандарт дошкольного образования?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281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стандарт дошкольного образования (ФГОС ДО) устанавливается в Российской Федерации в соответствии с пунктом 6 части 1 статьи 6 Федерального закона от 29 декабря 2012 г. N 273-ФЗ "Об образовании в Российской Федерации" и представляет собой «совокупность требований, обязательных при реализации основных образовательных программ дошкольного образования (ООП ДО) образовательными учреждениями, имеющими государственную аккредитацию». </w:t>
      </w:r>
      <w:proofErr w:type="gramEnd"/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С чем связано введение ФГОС </w:t>
      </w:r>
      <w:proofErr w:type="gramStart"/>
      <w:r w:rsidRPr="0034028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4028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Введение ФГОС связано с тем, что настала необходимость стандартизации содержания дошкольного образования, для того чтобы, обеспечить каждому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ребенку равные стартовые возможности для успешного обучения в школе. 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Для кого </w:t>
      </w:r>
      <w:proofErr w:type="gramStart"/>
      <w:r w:rsidRPr="00340281">
        <w:rPr>
          <w:rFonts w:ascii="Times New Roman" w:hAnsi="Times New Roman" w:cs="Times New Roman"/>
          <w:sz w:val="28"/>
          <w:szCs w:val="28"/>
        </w:rPr>
        <w:t>написан</w:t>
      </w:r>
      <w:proofErr w:type="gramEnd"/>
      <w:r w:rsidRPr="00340281">
        <w:rPr>
          <w:rFonts w:ascii="Times New Roman" w:hAnsi="Times New Roman" w:cs="Times New Roman"/>
          <w:sz w:val="28"/>
          <w:szCs w:val="28"/>
        </w:rPr>
        <w:t xml:space="preserve"> ФГОС, с какой целью?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340281">
        <w:rPr>
          <w:rFonts w:ascii="Times New Roman" w:hAnsi="Times New Roman" w:cs="Times New Roman"/>
          <w:sz w:val="28"/>
          <w:szCs w:val="28"/>
        </w:rPr>
        <w:t>написан</w:t>
      </w:r>
      <w:proofErr w:type="gramEnd"/>
      <w:r w:rsidRPr="00340281">
        <w:rPr>
          <w:rFonts w:ascii="Times New Roman" w:hAnsi="Times New Roman" w:cs="Times New Roman"/>
          <w:sz w:val="28"/>
          <w:szCs w:val="28"/>
        </w:rPr>
        <w:t xml:space="preserve"> для всех участников образовательного процесса (педагогов, воспитанников, их родителей (законных представителей), социальных партнеров, общественности) и направлен на достижение следующих целей: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lastRenderedPageBreak/>
        <w:t xml:space="preserve">• повышение социального статуса дошкольного образования;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обеспечение государством равенства возможностей для каждого ребенка в получении качественного дошкольного образования;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сохранение единства образовательного пространства Российской Федерации относительно уровня дошкольного образования.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Какие задачи дошкольного образования решает Стандарт?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охрана и укрепление физического и психического здоровья детей, в том числе их эмоционального благополучия;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обеспечение преемственности целей, задач и содержания образования, реализуемых в рамках образовательных программ различных уровней;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образовательных потребностей, способностей и состояния здоровья детей;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lastRenderedPageBreak/>
        <w:t xml:space="preserve">•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Какие новые требования выдвигает ФГОС </w:t>
      </w:r>
      <w:proofErr w:type="gramStart"/>
      <w:r w:rsidRPr="0034028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4028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Стандарт выдвигает три группы требований: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1. Требования к структуре основной образовательной программы дошкольного образования;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2. Требования к условиям реализации основной образовательной программы дошкольного образования;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3. Требования к результатам освоения основной образовательной программы дошкольного образования.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Что является отличительной особенностью ФГОС </w:t>
      </w:r>
      <w:proofErr w:type="gramStart"/>
      <w:r w:rsidRPr="0034028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4028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В отличие от других стандартов, ФГОС дошкольного образования не является основой оценки </w:t>
      </w:r>
      <w:proofErr w:type="gramStart"/>
      <w:r w:rsidRPr="00340281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340281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Стандарт ДО не допускает переноса учебно-дисциплинарной модели образования на жизнь ребёнка дошкольного возраста. Новый документ ставит во главу угла индивидуальный подход к ребенку через игру, где происходит сохранение </w:t>
      </w:r>
      <w:proofErr w:type="spellStart"/>
      <w:r w:rsidRPr="00340281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340281">
        <w:rPr>
          <w:rFonts w:ascii="Times New Roman" w:hAnsi="Times New Roman" w:cs="Times New Roman"/>
          <w:sz w:val="28"/>
          <w:szCs w:val="28"/>
        </w:rPr>
        <w:t xml:space="preserve"> дошкольного детства и сохраняется сама природа дошкольника.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 Изменяется и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Какие требования к результатам освоения основной образовательной программы дошкольного образования устанавливает Стандарт?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281">
        <w:rPr>
          <w:rFonts w:ascii="Times New Roman" w:hAnsi="Times New Roman" w:cs="Times New Roman"/>
          <w:sz w:val="28"/>
          <w:szCs w:val="28"/>
        </w:rPr>
        <w:t xml:space="preserve">Требования Стандарта к результатам освоения Программы представлены в виде целевых ориентиров дошкольного образования, которые представляют собой </w:t>
      </w:r>
      <w:r w:rsidRPr="00340281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социально-нормативные возрастные характеристики возможных достижений ребенка на этапе завершения уровня дошкольного образования. </w:t>
      </w:r>
      <w:proofErr w:type="gramEnd"/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К целевым ориентирам дошкольного образования относятся следующие социальные и психологические характеристики личности ребёнка на этапе завершения </w:t>
      </w:r>
      <w:proofErr w:type="gramStart"/>
      <w:r w:rsidRPr="0034028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402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инициативность и самостоятельность в разных видах деятельности;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способность выбирать себе род занятий;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уверенность в своих силах, </w:t>
      </w:r>
      <w:proofErr w:type="gramStart"/>
      <w:r w:rsidRPr="00340281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Pr="00340281">
        <w:rPr>
          <w:rFonts w:ascii="Times New Roman" w:hAnsi="Times New Roman" w:cs="Times New Roman"/>
          <w:sz w:val="28"/>
          <w:szCs w:val="28"/>
        </w:rPr>
        <w:t xml:space="preserve"> внешнему миру, положительно относится к себе и к другим;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обладание чувством собственного достоинства;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взаимодействие со сверстниками и взрослыми;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проявление в различных видах деятельности воображения, фантазии, творчества;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подчинение разным правилам и социальным нормам;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проявление творческих способностей;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способность контролировать свои движения (уровень развития крупной и мелкой моторики);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способность к волевым усилиям;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проявление любознательности;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склонность к наблюдению, экспериментированию;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способность к принятию собственных решений.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Таким образом, целевые ориентиры представляют собой не оценку достижений ребенка в жестких рамках: знания, умения и навыки, а представляют собой социальные и психологические характеристики возможных достижений ребенка.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Важно, чтобы у ребенка к окончанию подготовительной группы в детском саду были сформированы волевая и мотивационная готовность к школе.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Какие условия должны быть созданы в ДОУ для реализации Программы?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основной общеобразовательной программы необходимо создание условий: кадровых, финансовых, материально-технических, психолого-педагогических, а так же создание развивающей предметно-пространственной среды.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Результатом реализации этих условий будет создание комфортной развивающей образовательной среды, которая обеспечит доступность качественного дошкольного образования, духовно-нравственное развитие и воспитание обучающихся, охрану и укрепление их здоровья.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Как изменятся взаимоотношения с родителями?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34028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40281">
        <w:rPr>
          <w:rFonts w:ascii="Times New Roman" w:hAnsi="Times New Roman" w:cs="Times New Roman"/>
          <w:sz w:val="28"/>
          <w:szCs w:val="28"/>
        </w:rPr>
        <w:t xml:space="preserve"> Организация обязана: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обеспечить открытость дошкольного образования;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создавать условия для участия родителей (законных представителей) в образовательной деятельности;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поддерживать родителей (законных представителей) в воспитании детей, охране и укреплении их здоровья;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 xml:space="preserve">•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 </w:t>
      </w: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389" w:rsidRPr="00340281" w:rsidRDefault="00867389" w:rsidP="00340281">
      <w:pPr>
        <w:jc w:val="both"/>
        <w:rPr>
          <w:rFonts w:ascii="Times New Roman" w:hAnsi="Times New Roman" w:cs="Times New Roman"/>
          <w:sz w:val="28"/>
          <w:szCs w:val="28"/>
        </w:rPr>
      </w:pPr>
      <w:r w:rsidRPr="00340281">
        <w:rPr>
          <w:rFonts w:ascii="Times New Roman" w:hAnsi="Times New Roman" w:cs="Times New Roman"/>
          <w:sz w:val="28"/>
          <w:szCs w:val="28"/>
        </w:rPr>
        <w:t>•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 Программы.</w:t>
      </w:r>
    </w:p>
    <w:sectPr w:rsidR="00867389" w:rsidRPr="00340281" w:rsidSect="004F12A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12"/>
    <w:rsid w:val="00340281"/>
    <w:rsid w:val="004F12A1"/>
    <w:rsid w:val="00867389"/>
    <w:rsid w:val="00CD395E"/>
    <w:rsid w:val="00D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3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738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673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3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738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673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1377</Words>
  <Characters>7854</Characters>
  <Application>Microsoft Office Word</Application>
  <DocSecurity>0</DocSecurity>
  <Lines>65</Lines>
  <Paragraphs>18</Paragraphs>
  <ScaleCrop>false</ScaleCrop>
  <Company/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2015-03-01T14:09:00Z</dcterms:created>
  <dcterms:modified xsi:type="dcterms:W3CDTF">2015-03-10T19:36:00Z</dcterms:modified>
</cp:coreProperties>
</file>